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2FA" w:rsidRDefault="001162FA" w:rsidP="001162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b/>
          <w:sz w:val="24"/>
          <w:szCs w:val="24"/>
        </w:rPr>
        <w:t>Бланки для заполнения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1162FA" w:rsidRPr="00521257" w:rsidRDefault="001162FA" w:rsidP="001162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1257">
        <w:rPr>
          <w:rFonts w:ascii="Times New Roman" w:hAnsi="Times New Roman" w:cs="Times New Roman"/>
          <w:sz w:val="24"/>
          <w:szCs w:val="24"/>
        </w:rPr>
        <w:t>Раздавайте карточки «События» в начале каждого игрового года (цикла).</w:t>
      </w:r>
    </w:p>
    <w:p w:rsidR="001162FA" w:rsidRPr="00521257" w:rsidRDefault="001162FA" w:rsidP="00660AB5">
      <w:pPr>
        <w:pStyle w:val="a4"/>
        <w:numPr>
          <w:ilvl w:val="0"/>
          <w:numId w:val="3"/>
        </w:numPr>
        <w:tabs>
          <w:tab w:val="clear" w:pos="720"/>
          <w:tab w:val="num" w:pos="284"/>
        </w:tabs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21257">
        <w:rPr>
          <w:rFonts w:ascii="Times New Roman" w:hAnsi="Times New Roman" w:cs="Times New Roman"/>
          <w:sz w:val="24"/>
          <w:szCs w:val="24"/>
        </w:rPr>
        <w:t>Карточки «Ресурсы» приобретаются командами по мере необходимости.</w:t>
      </w:r>
    </w:p>
    <w:p w:rsidR="001162FA" w:rsidRPr="00521257" w:rsidRDefault="001162FA" w:rsidP="00660AB5">
      <w:pPr>
        <w:pStyle w:val="a4"/>
        <w:numPr>
          <w:ilvl w:val="0"/>
          <w:numId w:val="3"/>
        </w:numPr>
        <w:tabs>
          <w:tab w:val="clear" w:pos="720"/>
          <w:tab w:val="num" w:pos="284"/>
        </w:tabs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21257">
        <w:rPr>
          <w:rFonts w:ascii="Times New Roman" w:hAnsi="Times New Roman" w:cs="Times New Roman"/>
          <w:sz w:val="24"/>
          <w:szCs w:val="24"/>
        </w:rPr>
        <w:t>Экологические карточки влияют на итоговый рейтинг и могут давать бонусы/штрафы</w:t>
      </w:r>
      <w:proofErr w:type="gramStart"/>
      <w:r w:rsidRPr="0052125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1162FA" w:rsidRPr="00521257" w:rsidRDefault="001162FA" w:rsidP="00660AB5">
      <w:pPr>
        <w:pStyle w:val="a4"/>
        <w:numPr>
          <w:ilvl w:val="0"/>
          <w:numId w:val="3"/>
        </w:numPr>
        <w:tabs>
          <w:tab w:val="clear" w:pos="720"/>
          <w:tab w:val="num" w:pos="284"/>
        </w:tabs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21257">
        <w:rPr>
          <w:rFonts w:ascii="Times New Roman" w:hAnsi="Times New Roman" w:cs="Times New Roman"/>
          <w:sz w:val="24"/>
          <w:szCs w:val="24"/>
        </w:rPr>
        <w:t>Для усложнения игры можно ввести лимиты на количество карточек одного типа.</w:t>
      </w:r>
    </w:p>
    <w:p w:rsidR="001162FA" w:rsidRPr="009C4003" w:rsidRDefault="001162FA" w:rsidP="001162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62FA" w:rsidRPr="003B72BB" w:rsidRDefault="001162FA" w:rsidP="001162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72BB">
        <w:rPr>
          <w:rFonts w:ascii="Times New Roman" w:hAnsi="Times New Roman" w:cs="Times New Roman"/>
          <w:b/>
          <w:sz w:val="24"/>
          <w:szCs w:val="24"/>
        </w:rPr>
        <w:t>Бланк «Экологический отчёт»</w:t>
      </w:r>
    </w:p>
    <w:tbl>
      <w:tblPr>
        <w:tblStyle w:val="a5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4126"/>
        <w:gridCol w:w="2496"/>
        <w:gridCol w:w="2739"/>
      </w:tblGrid>
      <w:tr w:rsidR="001162FA" w:rsidTr="00F04C3B">
        <w:trPr>
          <w:trHeight w:val="1279"/>
        </w:trPr>
        <w:tc>
          <w:tcPr>
            <w:tcW w:w="4126" w:type="dxa"/>
            <w:vAlign w:val="center"/>
          </w:tcPr>
          <w:p w:rsidR="001162FA" w:rsidRPr="00992C2D" w:rsidRDefault="001162FA" w:rsidP="00F04C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2C2D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2496" w:type="dxa"/>
            <w:vAlign w:val="center"/>
          </w:tcPr>
          <w:p w:rsidR="001162FA" w:rsidRPr="00992C2D" w:rsidRDefault="001162FA" w:rsidP="00F04C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2C2D">
              <w:rPr>
                <w:rFonts w:ascii="Times New Roman" w:hAnsi="Times New Roman" w:cs="Times New Roman"/>
                <w:b/>
                <w:sz w:val="24"/>
                <w:szCs w:val="24"/>
              </w:rPr>
              <w:t>Балл (1–5)</w:t>
            </w:r>
          </w:p>
        </w:tc>
        <w:tc>
          <w:tcPr>
            <w:tcW w:w="2739" w:type="dxa"/>
            <w:vAlign w:val="center"/>
          </w:tcPr>
          <w:p w:rsidR="001162FA" w:rsidRPr="00992C2D" w:rsidRDefault="001162FA" w:rsidP="00F04C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2C2D">
              <w:rPr>
                <w:rFonts w:ascii="Times New Roman" w:hAnsi="Times New Roman" w:cs="Times New Roman"/>
                <w:b/>
                <w:sz w:val="24"/>
                <w:szCs w:val="24"/>
              </w:rPr>
              <w:t>Комментарий</w:t>
            </w:r>
          </w:p>
        </w:tc>
      </w:tr>
      <w:tr w:rsidR="001162FA" w:rsidTr="00F04C3B">
        <w:trPr>
          <w:trHeight w:val="1675"/>
        </w:trPr>
        <w:tc>
          <w:tcPr>
            <w:tcW w:w="4126" w:type="dxa"/>
            <w:vAlign w:val="center"/>
          </w:tcPr>
          <w:p w:rsidR="001162FA" w:rsidRPr="00992C2D" w:rsidRDefault="001162FA" w:rsidP="00F04C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2C2D">
              <w:rPr>
                <w:rFonts w:ascii="Times New Roman" w:hAnsi="Times New Roman" w:cs="Times New Roman"/>
                <w:b/>
                <w:sz w:val="24"/>
                <w:szCs w:val="24"/>
              </w:rPr>
              <w:t>Сохранение плодородия почв</w:t>
            </w:r>
          </w:p>
        </w:tc>
        <w:tc>
          <w:tcPr>
            <w:tcW w:w="2496" w:type="dxa"/>
          </w:tcPr>
          <w:p w:rsidR="001162FA" w:rsidRDefault="001162FA" w:rsidP="00836E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39" w:type="dxa"/>
          </w:tcPr>
          <w:p w:rsidR="001162FA" w:rsidRDefault="001162FA" w:rsidP="00836E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162FA" w:rsidTr="00F04C3B">
        <w:trPr>
          <w:trHeight w:val="1675"/>
        </w:trPr>
        <w:tc>
          <w:tcPr>
            <w:tcW w:w="4126" w:type="dxa"/>
            <w:vAlign w:val="center"/>
          </w:tcPr>
          <w:p w:rsidR="001162FA" w:rsidRPr="00992C2D" w:rsidRDefault="001162FA" w:rsidP="00F04C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2C2D">
              <w:rPr>
                <w:rFonts w:ascii="Times New Roman" w:hAnsi="Times New Roman" w:cs="Times New Roman"/>
                <w:b/>
                <w:sz w:val="24"/>
                <w:szCs w:val="24"/>
              </w:rPr>
              <w:t>Рациональное использование воды</w:t>
            </w:r>
          </w:p>
        </w:tc>
        <w:tc>
          <w:tcPr>
            <w:tcW w:w="2496" w:type="dxa"/>
          </w:tcPr>
          <w:p w:rsidR="001162FA" w:rsidRDefault="001162FA" w:rsidP="00836E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39" w:type="dxa"/>
          </w:tcPr>
          <w:p w:rsidR="001162FA" w:rsidRDefault="001162FA" w:rsidP="00836E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162FA" w:rsidTr="00F04C3B">
        <w:trPr>
          <w:trHeight w:val="1675"/>
        </w:trPr>
        <w:tc>
          <w:tcPr>
            <w:tcW w:w="4126" w:type="dxa"/>
            <w:vAlign w:val="center"/>
          </w:tcPr>
          <w:p w:rsidR="001162FA" w:rsidRPr="00992C2D" w:rsidRDefault="001162FA" w:rsidP="00F04C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2C2D">
              <w:rPr>
                <w:rFonts w:ascii="Times New Roman" w:hAnsi="Times New Roman" w:cs="Times New Roman"/>
                <w:b/>
                <w:sz w:val="24"/>
                <w:szCs w:val="24"/>
              </w:rPr>
              <w:t>Минимизация химикатов</w:t>
            </w:r>
          </w:p>
        </w:tc>
        <w:tc>
          <w:tcPr>
            <w:tcW w:w="2496" w:type="dxa"/>
          </w:tcPr>
          <w:p w:rsidR="001162FA" w:rsidRDefault="001162FA" w:rsidP="00836E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39" w:type="dxa"/>
          </w:tcPr>
          <w:p w:rsidR="001162FA" w:rsidRDefault="001162FA" w:rsidP="00836E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162FA" w:rsidTr="00F04C3B">
        <w:trPr>
          <w:trHeight w:val="1675"/>
        </w:trPr>
        <w:tc>
          <w:tcPr>
            <w:tcW w:w="4126" w:type="dxa"/>
            <w:vAlign w:val="center"/>
          </w:tcPr>
          <w:p w:rsidR="001162FA" w:rsidRPr="00992C2D" w:rsidRDefault="001162FA" w:rsidP="00F04C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2C2D">
              <w:rPr>
                <w:rFonts w:ascii="Times New Roman" w:hAnsi="Times New Roman" w:cs="Times New Roman"/>
                <w:b/>
                <w:sz w:val="24"/>
                <w:szCs w:val="24"/>
              </w:rPr>
              <w:t>Переработка отходов</w:t>
            </w:r>
          </w:p>
        </w:tc>
        <w:tc>
          <w:tcPr>
            <w:tcW w:w="2496" w:type="dxa"/>
          </w:tcPr>
          <w:p w:rsidR="001162FA" w:rsidRDefault="001162FA" w:rsidP="00836E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39" w:type="dxa"/>
          </w:tcPr>
          <w:p w:rsidR="001162FA" w:rsidRDefault="001162FA" w:rsidP="00836E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162FA" w:rsidTr="00F04C3B">
        <w:trPr>
          <w:trHeight w:val="1675"/>
        </w:trPr>
        <w:tc>
          <w:tcPr>
            <w:tcW w:w="4126" w:type="dxa"/>
            <w:vAlign w:val="center"/>
          </w:tcPr>
          <w:p w:rsidR="001162FA" w:rsidRPr="00992C2D" w:rsidRDefault="001162FA" w:rsidP="00F04C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2C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Поддержка </w:t>
            </w:r>
            <w:proofErr w:type="spellStart"/>
            <w:r w:rsidRPr="00992C2D">
              <w:rPr>
                <w:rFonts w:ascii="Times New Roman" w:hAnsi="Times New Roman" w:cs="Times New Roman"/>
                <w:b/>
                <w:sz w:val="24"/>
                <w:szCs w:val="24"/>
              </w:rPr>
              <w:t>биоразнообразия</w:t>
            </w:r>
            <w:proofErr w:type="spellEnd"/>
          </w:p>
        </w:tc>
        <w:tc>
          <w:tcPr>
            <w:tcW w:w="2496" w:type="dxa"/>
          </w:tcPr>
          <w:p w:rsidR="001162FA" w:rsidRDefault="001162FA" w:rsidP="00836E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39" w:type="dxa"/>
          </w:tcPr>
          <w:p w:rsidR="001162FA" w:rsidRDefault="001162FA" w:rsidP="00836E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162FA" w:rsidTr="00F04C3B">
        <w:trPr>
          <w:trHeight w:val="1675"/>
        </w:trPr>
        <w:tc>
          <w:tcPr>
            <w:tcW w:w="4126" w:type="dxa"/>
            <w:vAlign w:val="center"/>
          </w:tcPr>
          <w:p w:rsidR="001162FA" w:rsidRPr="00992C2D" w:rsidRDefault="001162FA" w:rsidP="00F04C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2C2D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экологический индекс</w:t>
            </w:r>
          </w:p>
        </w:tc>
        <w:tc>
          <w:tcPr>
            <w:tcW w:w="2496" w:type="dxa"/>
          </w:tcPr>
          <w:p w:rsidR="001162FA" w:rsidRDefault="001162FA" w:rsidP="00836E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39" w:type="dxa"/>
          </w:tcPr>
          <w:p w:rsidR="001162FA" w:rsidRDefault="001162FA" w:rsidP="00836E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1162FA" w:rsidRDefault="001162FA" w:rsidP="005212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C3B" w:rsidRDefault="00F04C3B" w:rsidP="005212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C3B" w:rsidRPr="003B72BB" w:rsidRDefault="00F04C3B" w:rsidP="00F04C3B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B72BB">
        <w:rPr>
          <w:rFonts w:ascii="Times New Roman" w:hAnsi="Times New Roman" w:cs="Times New Roman"/>
          <w:b/>
          <w:sz w:val="28"/>
          <w:szCs w:val="24"/>
        </w:rPr>
        <w:lastRenderedPageBreak/>
        <w:t>Бланк «Бизнес‑план»</w:t>
      </w:r>
    </w:p>
    <w:p w:rsidR="00F04C3B" w:rsidRDefault="00F04C3B" w:rsidP="005212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951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773"/>
        <w:gridCol w:w="2961"/>
        <w:gridCol w:w="2785"/>
      </w:tblGrid>
      <w:tr w:rsidR="00F04C3B" w:rsidTr="00F04C3B">
        <w:trPr>
          <w:trHeight w:val="1722"/>
        </w:trPr>
        <w:tc>
          <w:tcPr>
            <w:tcW w:w="3773" w:type="dxa"/>
            <w:vAlign w:val="center"/>
          </w:tcPr>
          <w:p w:rsidR="00F04C3B" w:rsidRPr="006C51CA" w:rsidRDefault="00F04C3B" w:rsidP="00836E8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51CA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2961" w:type="dxa"/>
            <w:vAlign w:val="center"/>
          </w:tcPr>
          <w:p w:rsidR="00F04C3B" w:rsidRPr="006C51CA" w:rsidRDefault="00F04C3B" w:rsidP="00836E8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51CA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  <w:tc>
          <w:tcPr>
            <w:tcW w:w="2785" w:type="dxa"/>
            <w:vAlign w:val="center"/>
          </w:tcPr>
          <w:p w:rsidR="00F04C3B" w:rsidRPr="006C51CA" w:rsidRDefault="00F04C3B" w:rsidP="00836E8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51CA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Специализация</w:t>
            </w:r>
          </w:p>
        </w:tc>
      </w:tr>
      <w:tr w:rsidR="00F04C3B" w:rsidTr="00F04C3B">
        <w:trPr>
          <w:trHeight w:val="1577"/>
        </w:trPr>
        <w:tc>
          <w:tcPr>
            <w:tcW w:w="3773" w:type="dxa"/>
            <w:vAlign w:val="center"/>
          </w:tcPr>
          <w:p w:rsidR="00F04C3B" w:rsidRPr="006C51CA" w:rsidRDefault="00F04C3B" w:rsidP="00836E8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51CA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земель (</w:t>
            </w:r>
            <w:proofErr w:type="gramStart"/>
            <w:r w:rsidRPr="006C51CA">
              <w:rPr>
                <w:rFonts w:ascii="Times New Roman" w:hAnsi="Times New Roman" w:cs="Times New Roman"/>
                <w:b/>
                <w:sz w:val="24"/>
                <w:szCs w:val="24"/>
              </w:rPr>
              <w:t>га</w:t>
            </w:r>
            <w:proofErr w:type="gramEnd"/>
            <w:r w:rsidRPr="006C51C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961" w:type="dxa"/>
          </w:tcPr>
          <w:p w:rsidR="00F04C3B" w:rsidRDefault="00F04C3B" w:rsidP="00836E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85" w:type="dxa"/>
          </w:tcPr>
          <w:p w:rsidR="00F04C3B" w:rsidRDefault="00F04C3B" w:rsidP="00836E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04C3B" w:rsidTr="00F04C3B">
        <w:trPr>
          <w:trHeight w:val="1577"/>
        </w:trPr>
        <w:tc>
          <w:tcPr>
            <w:tcW w:w="3773" w:type="dxa"/>
            <w:vAlign w:val="center"/>
          </w:tcPr>
          <w:p w:rsidR="00F04C3B" w:rsidRPr="006C51CA" w:rsidRDefault="00F04C3B" w:rsidP="00836E8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51C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культуры/животные</w:t>
            </w:r>
          </w:p>
        </w:tc>
        <w:tc>
          <w:tcPr>
            <w:tcW w:w="2961" w:type="dxa"/>
          </w:tcPr>
          <w:p w:rsidR="00F04C3B" w:rsidRDefault="00F04C3B" w:rsidP="00836E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85" w:type="dxa"/>
          </w:tcPr>
          <w:p w:rsidR="00F04C3B" w:rsidRDefault="00F04C3B" w:rsidP="00836E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04C3B" w:rsidTr="00F04C3B">
        <w:trPr>
          <w:trHeight w:val="1577"/>
        </w:trPr>
        <w:tc>
          <w:tcPr>
            <w:tcW w:w="3773" w:type="dxa"/>
            <w:vAlign w:val="center"/>
          </w:tcPr>
          <w:p w:rsidR="00F04C3B" w:rsidRPr="006C51CA" w:rsidRDefault="00F04C3B" w:rsidP="00836E8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51CA">
              <w:rPr>
                <w:rFonts w:ascii="Times New Roman" w:hAnsi="Times New Roman" w:cs="Times New Roman"/>
                <w:b/>
                <w:sz w:val="24"/>
                <w:szCs w:val="24"/>
              </w:rPr>
              <w:t>Стартовый капитал (</w:t>
            </w:r>
            <w:proofErr w:type="spellStart"/>
            <w:r w:rsidRPr="006C51CA">
              <w:rPr>
                <w:rFonts w:ascii="Times New Roman" w:hAnsi="Times New Roman" w:cs="Times New Roman"/>
                <w:b/>
                <w:sz w:val="24"/>
                <w:szCs w:val="24"/>
              </w:rPr>
              <w:t>у.е</w:t>
            </w:r>
            <w:proofErr w:type="spellEnd"/>
            <w:r w:rsidRPr="006C51CA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2961" w:type="dxa"/>
          </w:tcPr>
          <w:p w:rsidR="00F04C3B" w:rsidRDefault="00F04C3B" w:rsidP="00836E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85" w:type="dxa"/>
          </w:tcPr>
          <w:p w:rsidR="00F04C3B" w:rsidRDefault="00F04C3B" w:rsidP="00836E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04C3B" w:rsidTr="00F04C3B">
        <w:trPr>
          <w:trHeight w:val="1577"/>
        </w:trPr>
        <w:tc>
          <w:tcPr>
            <w:tcW w:w="3773" w:type="dxa"/>
            <w:vAlign w:val="center"/>
          </w:tcPr>
          <w:p w:rsidR="00F04C3B" w:rsidRPr="006C51CA" w:rsidRDefault="00F04C3B" w:rsidP="00836E8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51CA">
              <w:rPr>
                <w:rFonts w:ascii="Times New Roman" w:hAnsi="Times New Roman" w:cs="Times New Roman"/>
                <w:b/>
                <w:sz w:val="24"/>
                <w:szCs w:val="24"/>
              </w:rPr>
              <w:t>Затраты на технику (</w:t>
            </w:r>
            <w:proofErr w:type="spellStart"/>
            <w:r w:rsidRPr="006C51CA">
              <w:rPr>
                <w:rFonts w:ascii="Times New Roman" w:hAnsi="Times New Roman" w:cs="Times New Roman"/>
                <w:b/>
                <w:sz w:val="24"/>
                <w:szCs w:val="24"/>
              </w:rPr>
              <w:t>у.е</w:t>
            </w:r>
            <w:proofErr w:type="spellEnd"/>
            <w:r w:rsidRPr="006C51CA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2961" w:type="dxa"/>
          </w:tcPr>
          <w:p w:rsidR="00F04C3B" w:rsidRDefault="00F04C3B" w:rsidP="00836E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85" w:type="dxa"/>
          </w:tcPr>
          <w:p w:rsidR="00F04C3B" w:rsidRDefault="00F04C3B" w:rsidP="00836E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04C3B" w:rsidTr="00F04C3B">
        <w:trPr>
          <w:trHeight w:val="1577"/>
        </w:trPr>
        <w:tc>
          <w:tcPr>
            <w:tcW w:w="3773" w:type="dxa"/>
            <w:vAlign w:val="center"/>
          </w:tcPr>
          <w:p w:rsidR="00F04C3B" w:rsidRPr="006C51CA" w:rsidRDefault="00F04C3B" w:rsidP="00836E8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51CA">
              <w:rPr>
                <w:rFonts w:ascii="Times New Roman" w:hAnsi="Times New Roman" w:cs="Times New Roman"/>
                <w:b/>
                <w:sz w:val="24"/>
                <w:szCs w:val="24"/>
              </w:rPr>
              <w:t>Затраты на ресурсы (</w:t>
            </w:r>
            <w:proofErr w:type="spellStart"/>
            <w:r w:rsidRPr="006C51CA">
              <w:rPr>
                <w:rFonts w:ascii="Times New Roman" w:hAnsi="Times New Roman" w:cs="Times New Roman"/>
                <w:b/>
                <w:sz w:val="24"/>
                <w:szCs w:val="24"/>
              </w:rPr>
              <w:t>у.е</w:t>
            </w:r>
            <w:proofErr w:type="spellEnd"/>
            <w:r w:rsidRPr="006C51CA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2961" w:type="dxa"/>
          </w:tcPr>
          <w:p w:rsidR="00F04C3B" w:rsidRDefault="00F04C3B" w:rsidP="00836E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85" w:type="dxa"/>
          </w:tcPr>
          <w:p w:rsidR="00F04C3B" w:rsidRDefault="00F04C3B" w:rsidP="00836E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04C3B" w:rsidTr="00F04C3B">
        <w:trPr>
          <w:trHeight w:val="1577"/>
        </w:trPr>
        <w:tc>
          <w:tcPr>
            <w:tcW w:w="3773" w:type="dxa"/>
            <w:vAlign w:val="center"/>
          </w:tcPr>
          <w:p w:rsidR="00F04C3B" w:rsidRPr="006C51CA" w:rsidRDefault="00F04C3B" w:rsidP="00836E8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51CA">
              <w:rPr>
                <w:rFonts w:ascii="Times New Roman" w:hAnsi="Times New Roman" w:cs="Times New Roman"/>
                <w:b/>
                <w:sz w:val="24"/>
                <w:szCs w:val="24"/>
              </w:rPr>
              <w:t>Ожидаемая выручка (</w:t>
            </w:r>
            <w:proofErr w:type="spellStart"/>
            <w:r w:rsidRPr="006C51CA">
              <w:rPr>
                <w:rFonts w:ascii="Times New Roman" w:hAnsi="Times New Roman" w:cs="Times New Roman"/>
                <w:b/>
                <w:sz w:val="24"/>
                <w:szCs w:val="24"/>
              </w:rPr>
              <w:t>у.е</w:t>
            </w:r>
            <w:proofErr w:type="spellEnd"/>
            <w:r w:rsidRPr="006C51CA">
              <w:rPr>
                <w:rFonts w:ascii="Times New Roman" w:hAnsi="Times New Roman" w:cs="Times New Roman"/>
                <w:b/>
                <w:sz w:val="24"/>
                <w:szCs w:val="24"/>
              </w:rPr>
              <w:t>./год)</w:t>
            </w:r>
          </w:p>
        </w:tc>
        <w:tc>
          <w:tcPr>
            <w:tcW w:w="2961" w:type="dxa"/>
          </w:tcPr>
          <w:p w:rsidR="00F04C3B" w:rsidRDefault="00F04C3B" w:rsidP="00836E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85" w:type="dxa"/>
          </w:tcPr>
          <w:p w:rsidR="00F04C3B" w:rsidRDefault="00F04C3B" w:rsidP="00836E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04C3B" w:rsidTr="00F04C3B">
        <w:trPr>
          <w:trHeight w:val="1577"/>
        </w:trPr>
        <w:tc>
          <w:tcPr>
            <w:tcW w:w="3773" w:type="dxa"/>
            <w:vAlign w:val="center"/>
          </w:tcPr>
          <w:p w:rsidR="00F04C3B" w:rsidRPr="006C51CA" w:rsidRDefault="00F04C3B" w:rsidP="00836E8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51CA">
              <w:rPr>
                <w:rFonts w:ascii="Times New Roman" w:hAnsi="Times New Roman" w:cs="Times New Roman"/>
                <w:b/>
                <w:sz w:val="24"/>
                <w:szCs w:val="24"/>
              </w:rPr>
              <w:t>Рентабельность</w:t>
            </w:r>
            <w:proofErr w:type="gramStart"/>
            <w:r w:rsidRPr="006C51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2961" w:type="dxa"/>
          </w:tcPr>
          <w:p w:rsidR="00F04C3B" w:rsidRDefault="00F04C3B" w:rsidP="00836E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85" w:type="dxa"/>
          </w:tcPr>
          <w:p w:rsidR="00F04C3B" w:rsidRDefault="00F04C3B" w:rsidP="00836E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F04C3B" w:rsidRDefault="00F04C3B" w:rsidP="005212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04C3B" w:rsidSect="007C1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B277F"/>
    <w:multiLevelType w:val="multilevel"/>
    <w:tmpl w:val="0526C7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B0DB5"/>
    <w:multiLevelType w:val="multilevel"/>
    <w:tmpl w:val="F2AA1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582DB9"/>
    <w:multiLevelType w:val="hybridMultilevel"/>
    <w:tmpl w:val="ACEA3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0C5B5A"/>
    <w:multiLevelType w:val="hybridMultilevel"/>
    <w:tmpl w:val="0526C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F11164"/>
    <w:multiLevelType w:val="hybridMultilevel"/>
    <w:tmpl w:val="BD7E1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587DB6"/>
    <w:multiLevelType w:val="hybridMultilevel"/>
    <w:tmpl w:val="13121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69705A"/>
    <w:multiLevelType w:val="multilevel"/>
    <w:tmpl w:val="38B628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51559"/>
    <w:multiLevelType w:val="hybridMultilevel"/>
    <w:tmpl w:val="6494F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B28EC"/>
    <w:multiLevelType w:val="multilevel"/>
    <w:tmpl w:val="25522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2E06EC"/>
    <w:multiLevelType w:val="hybridMultilevel"/>
    <w:tmpl w:val="8EF265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8E0980"/>
    <w:multiLevelType w:val="multilevel"/>
    <w:tmpl w:val="38B628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3D068A"/>
    <w:multiLevelType w:val="multilevel"/>
    <w:tmpl w:val="3B50E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8A56B3"/>
    <w:multiLevelType w:val="multilevel"/>
    <w:tmpl w:val="38B628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B0743A"/>
    <w:multiLevelType w:val="multilevel"/>
    <w:tmpl w:val="38B628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500F2E"/>
    <w:multiLevelType w:val="hybridMultilevel"/>
    <w:tmpl w:val="10504A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9"/>
  </w:num>
  <w:num w:numId="5">
    <w:abstractNumId w:val="3"/>
  </w:num>
  <w:num w:numId="6">
    <w:abstractNumId w:val="0"/>
  </w:num>
  <w:num w:numId="7">
    <w:abstractNumId w:val="13"/>
  </w:num>
  <w:num w:numId="8">
    <w:abstractNumId w:val="6"/>
  </w:num>
  <w:num w:numId="9">
    <w:abstractNumId w:val="12"/>
  </w:num>
  <w:num w:numId="10">
    <w:abstractNumId w:val="10"/>
  </w:num>
  <w:num w:numId="11">
    <w:abstractNumId w:val="14"/>
  </w:num>
  <w:num w:numId="12">
    <w:abstractNumId w:val="2"/>
  </w:num>
  <w:num w:numId="13">
    <w:abstractNumId w:val="5"/>
  </w:num>
  <w:num w:numId="14">
    <w:abstractNumId w:val="7"/>
  </w:num>
  <w:num w:numId="15">
    <w:abstractNumId w:val="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A426C"/>
    <w:rsid w:val="000A2CF9"/>
    <w:rsid w:val="000D1177"/>
    <w:rsid w:val="00101360"/>
    <w:rsid w:val="0011124A"/>
    <w:rsid w:val="001162FA"/>
    <w:rsid w:val="002279FD"/>
    <w:rsid w:val="003B72BB"/>
    <w:rsid w:val="004B1277"/>
    <w:rsid w:val="00521257"/>
    <w:rsid w:val="00660AB5"/>
    <w:rsid w:val="00673949"/>
    <w:rsid w:val="006A334E"/>
    <w:rsid w:val="006C51CA"/>
    <w:rsid w:val="006E17CD"/>
    <w:rsid w:val="006E5EFE"/>
    <w:rsid w:val="007C1644"/>
    <w:rsid w:val="00875956"/>
    <w:rsid w:val="00992C2D"/>
    <w:rsid w:val="009C4003"/>
    <w:rsid w:val="00A16E16"/>
    <w:rsid w:val="00A62594"/>
    <w:rsid w:val="00B476CA"/>
    <w:rsid w:val="00B961BD"/>
    <w:rsid w:val="00BD177C"/>
    <w:rsid w:val="00C75304"/>
    <w:rsid w:val="00D85666"/>
    <w:rsid w:val="00EA426C"/>
    <w:rsid w:val="00F04C3B"/>
    <w:rsid w:val="00F57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644"/>
  </w:style>
  <w:style w:type="paragraph" w:styleId="2">
    <w:name w:val="heading 2"/>
    <w:basedOn w:val="a"/>
    <w:link w:val="20"/>
    <w:uiPriority w:val="9"/>
    <w:qFormat/>
    <w:rsid w:val="001112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124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-2">
    <w:name w:val="my-2"/>
    <w:basedOn w:val="a"/>
    <w:rsid w:val="00111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line-block">
    <w:name w:val="inline-block"/>
    <w:basedOn w:val="a0"/>
    <w:rsid w:val="0011124A"/>
  </w:style>
  <w:style w:type="character" w:customStyle="1" w:styleId="opacity-50">
    <w:name w:val="opacity-50"/>
    <w:basedOn w:val="a0"/>
    <w:rsid w:val="0011124A"/>
  </w:style>
  <w:style w:type="character" w:customStyle="1" w:styleId="inline-flex">
    <w:name w:val="inline-flex"/>
    <w:basedOn w:val="a0"/>
    <w:rsid w:val="0011124A"/>
  </w:style>
  <w:style w:type="character" w:styleId="a3">
    <w:name w:val="Hyperlink"/>
    <w:basedOn w:val="a0"/>
    <w:uiPriority w:val="99"/>
    <w:semiHidden/>
    <w:unhideWhenUsed/>
    <w:rsid w:val="0011124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75956"/>
    <w:pPr>
      <w:ind w:left="720"/>
      <w:contextualSpacing/>
    </w:pPr>
  </w:style>
  <w:style w:type="table" w:styleId="a5">
    <w:name w:val="Table Grid"/>
    <w:basedOn w:val="a1"/>
    <w:uiPriority w:val="59"/>
    <w:rsid w:val="006C51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12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124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-2">
    <w:name w:val="my-2"/>
    <w:basedOn w:val="a"/>
    <w:rsid w:val="00111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line-block">
    <w:name w:val="inline-block"/>
    <w:basedOn w:val="a0"/>
    <w:rsid w:val="0011124A"/>
  </w:style>
  <w:style w:type="character" w:customStyle="1" w:styleId="opacity-50">
    <w:name w:val="opacity-50"/>
    <w:basedOn w:val="a0"/>
    <w:rsid w:val="0011124A"/>
  </w:style>
  <w:style w:type="character" w:customStyle="1" w:styleId="inline-flex">
    <w:name w:val="inline-flex"/>
    <w:basedOn w:val="a0"/>
    <w:rsid w:val="0011124A"/>
  </w:style>
  <w:style w:type="character" w:styleId="a3">
    <w:name w:val="Hyperlink"/>
    <w:basedOn w:val="a0"/>
    <w:uiPriority w:val="99"/>
    <w:semiHidden/>
    <w:unhideWhenUsed/>
    <w:rsid w:val="0011124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759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618069-346E-49DE-AB81-B7B5E9CA2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Щвецова Елена</cp:lastModifiedBy>
  <cp:revision>3</cp:revision>
  <dcterms:created xsi:type="dcterms:W3CDTF">2026-03-11T13:39:00Z</dcterms:created>
  <dcterms:modified xsi:type="dcterms:W3CDTF">2026-03-11T13:52:00Z</dcterms:modified>
</cp:coreProperties>
</file>